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仿宋" w:hAnsi="仿宋" w:eastAsia="仿宋"/>
          <w:spacing w:val="15"/>
          <w:sz w:val="32"/>
          <w:szCs w:val="32"/>
        </w:rPr>
      </w:pPr>
      <w:r>
        <w:rPr>
          <w:rFonts w:hint="eastAsia" w:ascii="仿宋" w:hAnsi="仿宋" w:eastAsia="仿宋"/>
          <w:spacing w:val="15"/>
          <w:sz w:val="32"/>
          <w:szCs w:val="32"/>
        </w:rPr>
        <w:t>附件1：</w:t>
      </w:r>
    </w:p>
    <w:p>
      <w:pPr>
        <w:jc w:val="center"/>
        <w:rPr>
          <w:rFonts w:ascii="方正小标宋简体" w:hAnsi="方正小标宋简体" w:eastAsia="方正小标宋简体" w:cs="方正小标宋简体"/>
          <w:spacing w:val="15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pacing w:val="15"/>
          <w:sz w:val="44"/>
          <w:szCs w:val="44"/>
        </w:rPr>
        <w:t>网络视频双选会用人单位操作指南</w:t>
      </w:r>
    </w:p>
    <w:p>
      <w:pPr>
        <w:spacing w:line="560" w:lineRule="exact"/>
        <w:ind w:firstLine="643" w:firstLineChars="200"/>
        <w:rPr>
          <w:rFonts w:ascii="仿宋_GB2312" w:hAnsi="仿宋_GB2312" w:eastAsia="仿宋_GB2312" w:cs="仿宋_GB2312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方法一:电脑PC端</w:t>
      </w:r>
    </w:p>
    <w:p>
      <w:pPr>
        <w:pStyle w:val="2"/>
        <w:numPr>
          <w:ilvl w:val="0"/>
          <w:numId w:val="1"/>
        </w:numPr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登录甘肃人才网（www.gszhaopin.com）,点击菜单栏“招聘会”—“网络招聘会”进入二级页面菜单，进入网络招聘会列表—选择“</w:t>
      </w:r>
      <w:r>
        <w:rPr>
          <w:rFonts w:hint="eastAsia" w:ascii="仿宋" w:hAnsi="仿宋" w:eastAsia="仿宋"/>
          <w:sz w:val="32"/>
          <w:szCs w:val="32"/>
          <w:shd w:val="clear" w:color="auto" w:fill="FFFFFF"/>
        </w:rPr>
        <w:t>甘肃畜牧工程职业技术学院</w:t>
      </w:r>
      <w:r>
        <w:rPr>
          <w:rFonts w:ascii="仿宋" w:hAnsi="仿宋" w:eastAsia="仿宋"/>
          <w:sz w:val="32"/>
          <w:szCs w:val="32"/>
          <w:shd w:val="clear" w:color="auto" w:fill="FFFFFF"/>
        </w:rPr>
        <w:t>2020年春季网络视频双选会</w:t>
      </w:r>
      <w:r>
        <w:rPr>
          <w:rFonts w:hint="eastAsia" w:ascii="仿宋_GB2312" w:hAnsi="仿宋_GB2312" w:eastAsia="仿宋_GB2312" w:cs="仿宋_GB2312"/>
          <w:sz w:val="32"/>
          <w:szCs w:val="32"/>
        </w:rPr>
        <w:t>”点击“我要报名”按钮，登录企业后台（无账号点击“立即注册”，资质通过审核后再报名），待定审核。</w:t>
      </w:r>
      <w:r>
        <w:drawing>
          <wp:inline distT="0" distB="0" distL="114300" distR="114300">
            <wp:extent cx="5262880" cy="2687955"/>
            <wp:effectExtent l="0" t="0" r="1016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87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企业通过后台中心“网络招聘会”栏目——点击发布招聘会职位（等待审核）——审核通过后，将“招聘会职位库”中的职位加入到</w:t>
      </w:r>
      <w:r>
        <w:rPr>
          <w:rFonts w:hint="eastAsia" w:ascii="仿宋" w:hAnsi="仿宋" w:eastAsia="仿宋"/>
          <w:sz w:val="32"/>
          <w:szCs w:val="32"/>
          <w:shd w:val="clear" w:color="auto" w:fill="FFFFFF"/>
        </w:rPr>
        <w:t>“甘肃畜牧工程职业技术学院</w:t>
      </w:r>
      <w:r>
        <w:rPr>
          <w:rFonts w:ascii="仿宋" w:hAnsi="仿宋" w:eastAsia="仿宋"/>
          <w:sz w:val="32"/>
          <w:szCs w:val="32"/>
          <w:shd w:val="clear" w:color="auto" w:fill="FFFFFF"/>
        </w:rPr>
        <w:t>2020年春季网络视频双选会</w:t>
      </w:r>
      <w:r>
        <w:rPr>
          <w:rFonts w:hint="eastAsia" w:ascii="仿宋" w:hAnsi="仿宋" w:eastAsia="仿宋"/>
          <w:sz w:val="32"/>
          <w:szCs w:val="32"/>
          <w:shd w:val="clear" w:color="auto" w:fill="FFFFFF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</w:rPr>
        <w:t>，职位将在网络招聘大厅中进行展示。</w:t>
      </w:r>
    </w:p>
    <w:p>
      <w:pPr>
        <w:pStyle w:val="2"/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0" distR="0">
            <wp:extent cx="5184775" cy="2400300"/>
            <wp:effectExtent l="0" t="0" r="12065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477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视频面试操作流程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（4月28日视频面试）</w:t>
      </w:r>
      <w:r>
        <w:rPr>
          <w:rFonts w:hint="eastAsia" w:ascii="仿宋_GB2312" w:hAnsi="仿宋_GB2312" w:eastAsia="仿宋_GB2312" w:cs="仿宋_GB2312"/>
          <w:sz w:val="32"/>
          <w:szCs w:val="32"/>
        </w:rPr>
        <w:t>：</w:t>
      </w:r>
    </w:p>
    <w:p>
      <w:pPr>
        <w:pStyle w:val="2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一是主动在“新入场求职者”标签下，浏览入场求职人员简历，点击“立即洽谈”对意向洽谈人员发出沟通申请，并进行面试洽谈。如下图：</w:t>
      </w:r>
    </w:p>
    <w:p>
      <w:pPr>
        <w:pStyle w:val="2"/>
        <w:ind w:firstLine="420" w:firstLineChars="200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160655</wp:posOffset>
            </wp:positionV>
            <wp:extent cx="4998720" cy="1964690"/>
            <wp:effectExtent l="0" t="0" r="0" b="1270"/>
            <wp:wrapTopAndBottom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1964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二是与发起面试的求职者进行交流洽谈，在网络招聘会大厅右下角点击“我的洽谈”，开始面试洽谈，如下图：</w:t>
      </w:r>
    </w:p>
    <w:p>
      <w:pPr>
        <w:pStyle w:val="2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159385</wp:posOffset>
            </wp:positionV>
            <wp:extent cx="3994150" cy="1847850"/>
            <wp:effectExtent l="19050" t="0" r="6350" b="0"/>
            <wp:wrapSquare wrapText="bothSides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41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pStyle w:val="2"/>
        <w:spacing w:line="360" w:lineRule="auto"/>
      </w:pPr>
    </w:p>
    <w:p>
      <w:pPr>
        <w:pStyle w:val="2"/>
        <w:spacing w:line="360" w:lineRule="auto"/>
      </w:pPr>
    </w:p>
    <w:p>
      <w:pPr>
        <w:pStyle w:val="2"/>
        <w:numPr>
          <w:ilvl w:val="0"/>
          <w:numId w:val="1"/>
        </w:numPr>
        <w:ind w:firstLine="42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994410</wp:posOffset>
            </wp:positionV>
            <wp:extent cx="4970145" cy="2699385"/>
            <wp:effectExtent l="0" t="0" r="13335" b="13335"/>
            <wp:wrapSquare wrapText="bothSides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145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面试洽谈结束时点击右上角的“结束洽谈”按钮，并在弹窗中对洽谈的结果进行评价（合适、不合适、待定）。</w:t>
      </w:r>
    </w:p>
    <w:p>
      <w:pPr>
        <w:pStyle w:val="2"/>
        <w:spacing w:line="360" w:lineRule="auto"/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pStyle w:val="2"/>
        <w:spacing w:line="360" w:lineRule="auto"/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pStyle w:val="2"/>
        <w:spacing w:line="360" w:lineRule="auto"/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pStyle w:val="2"/>
        <w:spacing w:line="360" w:lineRule="auto"/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pStyle w:val="2"/>
        <w:spacing w:line="360" w:lineRule="auto"/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pStyle w:val="2"/>
        <w:spacing w:line="360" w:lineRule="auto"/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pStyle w:val="2"/>
        <w:spacing w:line="360" w:lineRule="auto"/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pStyle w:val="2"/>
        <w:spacing w:line="360" w:lineRule="auto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464820</wp:posOffset>
            </wp:positionH>
            <wp:positionV relativeFrom="paragraph">
              <wp:posOffset>-701040</wp:posOffset>
            </wp:positionV>
            <wp:extent cx="3851910" cy="2490470"/>
            <wp:effectExtent l="0" t="0" r="3810" b="889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r="24232" b="20058"/>
                    <a:stretch>
                      <a:fillRect/>
                    </a:stretch>
                  </pic:blipFill>
                  <pic:spPr>
                    <a:xfrm>
                      <a:off x="0" y="0"/>
                      <a:ext cx="3851910" cy="2490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360" w:lineRule="auto"/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pStyle w:val="2"/>
        <w:spacing w:line="360" w:lineRule="auto"/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pStyle w:val="2"/>
        <w:spacing w:line="360" w:lineRule="auto"/>
        <w:ind w:firstLine="1280" w:firstLineChars="400"/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3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方法二:移动端</w:t>
      </w:r>
    </w:p>
    <w:p>
      <w:pPr>
        <w:pStyle w:val="2"/>
        <w:numPr>
          <w:ilvl w:val="0"/>
          <w:numId w:val="2"/>
        </w:numPr>
        <w:spacing w:after="0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手机浏览器搜索甘肃人才网或输入网址（www.gszhaopin.com），进入网站首页点击“网络招聘会”，——选择</w:t>
      </w:r>
      <w:r>
        <w:rPr>
          <w:rFonts w:hint="eastAsia" w:ascii="仿宋" w:hAnsi="仿宋" w:eastAsia="仿宋"/>
          <w:sz w:val="32"/>
          <w:szCs w:val="32"/>
          <w:shd w:val="clear" w:color="auto" w:fill="FFFFFF"/>
        </w:rPr>
        <w:t>“甘肃畜牧工程职业技术学院</w:t>
      </w:r>
      <w:r>
        <w:rPr>
          <w:rFonts w:ascii="仿宋" w:hAnsi="仿宋" w:eastAsia="仿宋"/>
          <w:sz w:val="32"/>
          <w:szCs w:val="32"/>
          <w:shd w:val="clear" w:color="auto" w:fill="FFFFFF"/>
        </w:rPr>
        <w:t>2020年春季网络视频双选会</w:t>
      </w:r>
      <w:r>
        <w:rPr>
          <w:rFonts w:hint="eastAsia" w:ascii="仿宋" w:hAnsi="仿宋" w:eastAsia="仿宋"/>
          <w:sz w:val="32"/>
          <w:szCs w:val="32"/>
          <w:shd w:val="clear" w:color="auto" w:fill="FFFFFF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点击“我要报名”按钮，登录企业后台（无账号点击“立即注册”，资质通过审核后再报名），待定审核。</w:t>
      </w:r>
    </w:p>
    <w:p>
      <w:pPr>
        <w:pStyle w:val="2"/>
        <w:spacing w:after="0"/>
        <w:ind w:left="420" w:left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14605</wp:posOffset>
            </wp:positionV>
            <wp:extent cx="5673090" cy="2703195"/>
            <wp:effectExtent l="0" t="0" r="3810" b="1905"/>
            <wp:wrapSquare wrapText="bothSides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3090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spacing w:after="0"/>
        <w:ind w:left="420" w:left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-4445</wp:posOffset>
            </wp:positionV>
            <wp:extent cx="5521960" cy="2433320"/>
            <wp:effectExtent l="19050" t="0" r="2540" b="0"/>
            <wp:wrapNone/>
            <wp:docPr id="2" name="图片 2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未标题-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196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after="0"/>
        <w:ind w:left="420" w:left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pict>
          <v:shape id="_x0000_s1028" o:spid="_x0000_s1028" o:spt="202" type="#_x0000_t202" style="position:absolute;left:0pt;margin-left:19.05pt;margin-top:17.3pt;height:36.4pt;width:368.15pt;z-index:251671552;mso-width-relative:page;mso-height-relative:page;" stroked="t" coordsize="21600,21600" o:gfxdata="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ktd6&#10;z9cAAAAJAQAADwAAAAAAAAABACAAAAAiAAAAZHJzL2Rvd25yZXYueG1sUEsBAhQAFAAAAAgAh07i&#10;QGoMCw5cAgAAsgQAAA4AAAAAAAAAAQAgAAAAJgEAAGRycy9lMm9Eb2MueG1sUEsFBgAAAAAGAAYA&#10;WQEAAPQFAAAAAA==&#10;">
            <v:path/>
            <v:fill focussize="0,0"/>
            <v:stroke weight="2.25pt" color="#385D8A" joinstyle="round"/>
            <v:imagedata o:title=""/>
            <o:lock v:ext="edit"/>
            <v:textbox>
              <w:txbxContent>
                <w:p>
                  <w:pPr>
                    <w:rPr>
                      <w:b/>
                      <w:bCs/>
                      <w:color w:val="FF0000"/>
                    </w:rPr>
                  </w:pPr>
                  <w:r>
                    <w:rPr>
                      <w:rFonts w:hint="eastAsia" w:ascii="仿宋" w:hAnsi="仿宋" w:eastAsia="仿宋"/>
                      <w:b/>
                      <w:bCs/>
                      <w:color w:val="FF0000"/>
                      <w:sz w:val="32"/>
                      <w:szCs w:val="32"/>
                      <w:shd w:val="clear" w:color="auto" w:fill="FFFFFF"/>
                    </w:rPr>
                    <w:t>甘肃畜牧工程职业技术学院</w:t>
                  </w:r>
                  <w:r>
                    <w:rPr>
                      <w:rFonts w:ascii="仿宋" w:hAnsi="仿宋" w:eastAsia="仿宋"/>
                      <w:b/>
                      <w:bCs/>
                      <w:color w:val="FF0000"/>
                      <w:sz w:val="32"/>
                      <w:szCs w:val="32"/>
                      <w:shd w:val="clear" w:color="auto" w:fill="FFFFFF"/>
                    </w:rPr>
                    <w:t>2020年春季网络视频双选会</w:t>
                  </w:r>
                </w:p>
              </w:txbxContent>
            </v:textbox>
          </v:shape>
        </w:pict>
      </w:r>
    </w:p>
    <w:p>
      <w:pPr>
        <w:pStyle w:val="2"/>
        <w:spacing w:after="0"/>
        <w:ind w:left="420" w:leftChars="200"/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pStyle w:val="2"/>
        <w:spacing w:after="0"/>
        <w:ind w:left="420" w:leftChars="200"/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pStyle w:val="2"/>
        <w:spacing w:after="0"/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left="640"/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left="640"/>
        <w:rPr>
          <w:rFonts w:ascii="仿宋_GB2312" w:hAnsi="仿宋_GB2312" w:eastAsia="仿宋_GB2312" w:cs="仿宋_GB2312"/>
          <w:sz w:val="32"/>
          <w:szCs w:val="32"/>
        </w:rPr>
      </w:pPr>
    </w:p>
    <w:p>
      <w:pPr>
        <w:numPr>
          <w:ilvl w:val="0"/>
          <w:numId w:val="2"/>
        </w:num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在企业会员中心——网络招聘会——定展记录页面，选择需要发布职位的招聘会，点击发布职位按钮，选择参会职位点击发布参展职位按钮，职位将在网络招聘大厅中进行展示。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3、通过PC端与求职者洽谈面试。</w:t>
      </w:r>
    </w:p>
    <w:p>
      <w:pPr>
        <w:tabs>
          <w:tab w:val="left" w:pos="940"/>
        </w:tabs>
        <w:jc w:val="left"/>
        <w:rPr>
          <w:rFonts w:asciiTheme="minorEastAsia" w:hAnsiTheme="minorEastAsia"/>
          <w:b/>
          <w:bCs/>
          <w:sz w:val="28"/>
          <w:szCs w:val="28"/>
        </w:rPr>
      </w:pPr>
      <w:r>
        <w:rPr>
          <w:rFonts w:hint="eastAsia" w:ascii="仿宋" w:hAnsi="仿宋" w:eastAsia="仿宋" w:cs="宋体"/>
          <w:sz w:val="32"/>
          <w:szCs w:val="32"/>
        </w:rPr>
        <w:tab/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altName w:val="黑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4F3C0E0"/>
    <w:multiLevelType w:val="singleLevel"/>
    <w:tmpl w:val="B4F3C0E0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7CA52A3D"/>
    <w:multiLevelType w:val="singleLevel"/>
    <w:tmpl w:val="7CA52A3D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FA7BC3"/>
    <w:rsid w:val="00012F32"/>
    <w:rsid w:val="000317C4"/>
    <w:rsid w:val="00043891"/>
    <w:rsid w:val="000504A2"/>
    <w:rsid w:val="00053C44"/>
    <w:rsid w:val="00067BF7"/>
    <w:rsid w:val="00096A74"/>
    <w:rsid w:val="000B6827"/>
    <w:rsid w:val="000C3BB9"/>
    <w:rsid w:val="000D0287"/>
    <w:rsid w:val="000D6609"/>
    <w:rsid w:val="000E3DA7"/>
    <w:rsid w:val="000E4EDA"/>
    <w:rsid w:val="000F2E7A"/>
    <w:rsid w:val="000F522D"/>
    <w:rsid w:val="00102722"/>
    <w:rsid w:val="00112E1A"/>
    <w:rsid w:val="001179C1"/>
    <w:rsid w:val="0012510C"/>
    <w:rsid w:val="00162ADD"/>
    <w:rsid w:val="0016705E"/>
    <w:rsid w:val="00176CA2"/>
    <w:rsid w:val="00193F03"/>
    <w:rsid w:val="001941C1"/>
    <w:rsid w:val="00197F63"/>
    <w:rsid w:val="001B2211"/>
    <w:rsid w:val="001D6F8C"/>
    <w:rsid w:val="001E0531"/>
    <w:rsid w:val="001E0553"/>
    <w:rsid w:val="001F7751"/>
    <w:rsid w:val="00210A91"/>
    <w:rsid w:val="00217846"/>
    <w:rsid w:val="002520F5"/>
    <w:rsid w:val="00252FFF"/>
    <w:rsid w:val="002564AF"/>
    <w:rsid w:val="002640CC"/>
    <w:rsid w:val="00275D70"/>
    <w:rsid w:val="00286642"/>
    <w:rsid w:val="002A3BC2"/>
    <w:rsid w:val="002B2722"/>
    <w:rsid w:val="002B54AF"/>
    <w:rsid w:val="002F2251"/>
    <w:rsid w:val="00303812"/>
    <w:rsid w:val="00312C2E"/>
    <w:rsid w:val="00315E33"/>
    <w:rsid w:val="00355EB3"/>
    <w:rsid w:val="003906DF"/>
    <w:rsid w:val="003908E7"/>
    <w:rsid w:val="00391528"/>
    <w:rsid w:val="00393E89"/>
    <w:rsid w:val="003C599E"/>
    <w:rsid w:val="003C61D6"/>
    <w:rsid w:val="003C74B5"/>
    <w:rsid w:val="003F001A"/>
    <w:rsid w:val="004059B1"/>
    <w:rsid w:val="00413F01"/>
    <w:rsid w:val="00422092"/>
    <w:rsid w:val="00430A6B"/>
    <w:rsid w:val="004353E3"/>
    <w:rsid w:val="00445322"/>
    <w:rsid w:val="00450BB3"/>
    <w:rsid w:val="00473293"/>
    <w:rsid w:val="00474C21"/>
    <w:rsid w:val="00491EA7"/>
    <w:rsid w:val="004A0E69"/>
    <w:rsid w:val="004A0EAA"/>
    <w:rsid w:val="004C3DEE"/>
    <w:rsid w:val="004E7792"/>
    <w:rsid w:val="004F5470"/>
    <w:rsid w:val="00506F26"/>
    <w:rsid w:val="005227EF"/>
    <w:rsid w:val="00541C63"/>
    <w:rsid w:val="005463FB"/>
    <w:rsid w:val="00555F6B"/>
    <w:rsid w:val="00567E6E"/>
    <w:rsid w:val="00572C5D"/>
    <w:rsid w:val="00583907"/>
    <w:rsid w:val="005964DB"/>
    <w:rsid w:val="005A022F"/>
    <w:rsid w:val="005A2F6B"/>
    <w:rsid w:val="005A3381"/>
    <w:rsid w:val="005A49B8"/>
    <w:rsid w:val="005A4A6F"/>
    <w:rsid w:val="005B5822"/>
    <w:rsid w:val="005B65F6"/>
    <w:rsid w:val="005D33FE"/>
    <w:rsid w:val="005F0CEF"/>
    <w:rsid w:val="006016A2"/>
    <w:rsid w:val="00605C74"/>
    <w:rsid w:val="00625825"/>
    <w:rsid w:val="006262D3"/>
    <w:rsid w:val="006367DD"/>
    <w:rsid w:val="0064211B"/>
    <w:rsid w:val="00652B7D"/>
    <w:rsid w:val="00657B70"/>
    <w:rsid w:val="006B0F4D"/>
    <w:rsid w:val="006B4DC7"/>
    <w:rsid w:val="006C6B4C"/>
    <w:rsid w:val="006D3450"/>
    <w:rsid w:val="006D6388"/>
    <w:rsid w:val="006F2FEF"/>
    <w:rsid w:val="006F4E52"/>
    <w:rsid w:val="006F57BF"/>
    <w:rsid w:val="006F7057"/>
    <w:rsid w:val="00700769"/>
    <w:rsid w:val="00714F79"/>
    <w:rsid w:val="00717D28"/>
    <w:rsid w:val="0073336A"/>
    <w:rsid w:val="00742C59"/>
    <w:rsid w:val="007613F3"/>
    <w:rsid w:val="007621AD"/>
    <w:rsid w:val="00783318"/>
    <w:rsid w:val="00785A18"/>
    <w:rsid w:val="00790DBD"/>
    <w:rsid w:val="007910A6"/>
    <w:rsid w:val="007917D5"/>
    <w:rsid w:val="00794E1E"/>
    <w:rsid w:val="007A5447"/>
    <w:rsid w:val="007C19B4"/>
    <w:rsid w:val="007E0A39"/>
    <w:rsid w:val="007E4042"/>
    <w:rsid w:val="007E78FA"/>
    <w:rsid w:val="007F02AD"/>
    <w:rsid w:val="008149D8"/>
    <w:rsid w:val="00822E57"/>
    <w:rsid w:val="008230AB"/>
    <w:rsid w:val="008242D5"/>
    <w:rsid w:val="008330AF"/>
    <w:rsid w:val="00852D59"/>
    <w:rsid w:val="0088033D"/>
    <w:rsid w:val="00883E80"/>
    <w:rsid w:val="008A3526"/>
    <w:rsid w:val="008A5C51"/>
    <w:rsid w:val="008B0BD7"/>
    <w:rsid w:val="008B3A2A"/>
    <w:rsid w:val="008B67D9"/>
    <w:rsid w:val="008E7AB0"/>
    <w:rsid w:val="00901B7E"/>
    <w:rsid w:val="00934DB4"/>
    <w:rsid w:val="009376E8"/>
    <w:rsid w:val="00941D9B"/>
    <w:rsid w:val="0095037A"/>
    <w:rsid w:val="0095164F"/>
    <w:rsid w:val="00955D08"/>
    <w:rsid w:val="009574AF"/>
    <w:rsid w:val="00964B93"/>
    <w:rsid w:val="00965B38"/>
    <w:rsid w:val="00965C4E"/>
    <w:rsid w:val="009A09F3"/>
    <w:rsid w:val="009A4F28"/>
    <w:rsid w:val="009A542A"/>
    <w:rsid w:val="009B36A3"/>
    <w:rsid w:val="009C5F3B"/>
    <w:rsid w:val="009F5B44"/>
    <w:rsid w:val="00A22512"/>
    <w:rsid w:val="00A22C7C"/>
    <w:rsid w:val="00A334D9"/>
    <w:rsid w:val="00A41768"/>
    <w:rsid w:val="00A664FD"/>
    <w:rsid w:val="00A665E6"/>
    <w:rsid w:val="00A740D7"/>
    <w:rsid w:val="00A83721"/>
    <w:rsid w:val="00AA3705"/>
    <w:rsid w:val="00AB0831"/>
    <w:rsid w:val="00AB42CB"/>
    <w:rsid w:val="00AC064A"/>
    <w:rsid w:val="00AD5694"/>
    <w:rsid w:val="00AE1A35"/>
    <w:rsid w:val="00AE29C5"/>
    <w:rsid w:val="00AE652E"/>
    <w:rsid w:val="00B02C3A"/>
    <w:rsid w:val="00B04FD3"/>
    <w:rsid w:val="00B16AE1"/>
    <w:rsid w:val="00B56DE1"/>
    <w:rsid w:val="00B773B9"/>
    <w:rsid w:val="00B869F9"/>
    <w:rsid w:val="00B92064"/>
    <w:rsid w:val="00B94F77"/>
    <w:rsid w:val="00C02F9C"/>
    <w:rsid w:val="00C15D80"/>
    <w:rsid w:val="00C1723D"/>
    <w:rsid w:val="00C403FF"/>
    <w:rsid w:val="00C603CD"/>
    <w:rsid w:val="00C60E9C"/>
    <w:rsid w:val="00C6457B"/>
    <w:rsid w:val="00C746D8"/>
    <w:rsid w:val="00C83E11"/>
    <w:rsid w:val="00C90014"/>
    <w:rsid w:val="00CC1CDD"/>
    <w:rsid w:val="00CD53D1"/>
    <w:rsid w:val="00CF6FCA"/>
    <w:rsid w:val="00D15888"/>
    <w:rsid w:val="00D23E9A"/>
    <w:rsid w:val="00D63544"/>
    <w:rsid w:val="00D665F2"/>
    <w:rsid w:val="00D73E01"/>
    <w:rsid w:val="00D83F71"/>
    <w:rsid w:val="00D977E8"/>
    <w:rsid w:val="00DC423C"/>
    <w:rsid w:val="00DD71AE"/>
    <w:rsid w:val="00DD7818"/>
    <w:rsid w:val="00DF4998"/>
    <w:rsid w:val="00E03672"/>
    <w:rsid w:val="00E73F1C"/>
    <w:rsid w:val="00E85CDB"/>
    <w:rsid w:val="00E92440"/>
    <w:rsid w:val="00EA73DC"/>
    <w:rsid w:val="00EB3479"/>
    <w:rsid w:val="00F0028A"/>
    <w:rsid w:val="00F0285F"/>
    <w:rsid w:val="00F10234"/>
    <w:rsid w:val="00F120FD"/>
    <w:rsid w:val="00F2093D"/>
    <w:rsid w:val="00F26419"/>
    <w:rsid w:val="00F61D0E"/>
    <w:rsid w:val="00F70913"/>
    <w:rsid w:val="00FA0420"/>
    <w:rsid w:val="00FA4B95"/>
    <w:rsid w:val="00FA65AC"/>
    <w:rsid w:val="00FA7BC3"/>
    <w:rsid w:val="00FB2CA3"/>
    <w:rsid w:val="00FC0FEE"/>
    <w:rsid w:val="00FC6762"/>
    <w:rsid w:val="00FC7325"/>
    <w:rsid w:val="00FF00F4"/>
    <w:rsid w:val="15B13CBC"/>
    <w:rsid w:val="189343F7"/>
    <w:rsid w:val="1985336D"/>
    <w:rsid w:val="26541BB9"/>
    <w:rsid w:val="266C667E"/>
    <w:rsid w:val="2C23518F"/>
    <w:rsid w:val="37F83226"/>
    <w:rsid w:val="387D5BA1"/>
    <w:rsid w:val="3AA116D5"/>
    <w:rsid w:val="3AD4542D"/>
    <w:rsid w:val="3E7842F0"/>
    <w:rsid w:val="3E9C6090"/>
    <w:rsid w:val="46F111D6"/>
    <w:rsid w:val="4B710E74"/>
    <w:rsid w:val="5B0E429E"/>
    <w:rsid w:val="5C252EDF"/>
    <w:rsid w:val="65BE0D4B"/>
    <w:rsid w:val="65D44E6C"/>
    <w:rsid w:val="67D254CC"/>
    <w:rsid w:val="68192BF1"/>
    <w:rsid w:val="76976E08"/>
    <w:rsid w:val="7AA929F9"/>
    <w:rsid w:val="7EBF36A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3"/>
    <w:unhideWhenUsed/>
    <w:qFormat/>
    <w:uiPriority w:val="99"/>
    <w:pPr>
      <w:spacing w:after="120"/>
    </w:pPr>
    <w:rPr>
      <w:rFonts w:ascii="等线" w:hAnsi="等线" w:eastAsia="等线" w:cs="宋体"/>
    </w:rPr>
  </w:style>
  <w:style w:type="paragraph" w:styleId="3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9">
    <w:name w:val="页眉 Char"/>
    <w:basedOn w:val="7"/>
    <w:link w:val="5"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4"/>
    <w:qFormat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7"/>
    <w:link w:val="3"/>
    <w:semiHidden/>
    <w:qFormat/>
    <w:uiPriority w:val="99"/>
    <w:rPr>
      <w:sz w:val="18"/>
      <w:szCs w:val="18"/>
    </w:rPr>
  </w:style>
  <w:style w:type="character" w:customStyle="1" w:styleId="13">
    <w:name w:val="正文文本 Char"/>
    <w:basedOn w:val="7"/>
    <w:link w:val="2"/>
    <w:qFormat/>
    <w:uiPriority w:val="99"/>
    <w:rPr>
      <w:rFonts w:ascii="等线" w:hAnsi="等线" w:eastAsia="等线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HP</Company>
  <Pages>10</Pages>
  <Words>311</Words>
  <Characters>1776</Characters>
  <Lines>14</Lines>
  <Paragraphs>4</Paragraphs>
  <TotalTime>4</TotalTime>
  <ScaleCrop>false</ScaleCrop>
  <LinksUpToDate>false</LinksUpToDate>
  <CharactersWithSpaces>2083</CharactersWithSpaces>
  <Application>WPS Office_10.8.2.7119_F1E327BC-269C-435d-A152-05C5408002CA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2020-03-02T08:04:00Z</dcterms:created>
  <dc:creator>gj</dc:creator>
  <cp:lastModifiedBy>╭℡墨寒之手❀</cp:lastModifiedBy>
  <dcterms:modified xsi:type="dcterms:W3CDTF">2020-04-13T02:17:15Z</dcterms:modified>
  <cp:revision>138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2052-10.8.2.7119</vt:lpwstr>
  </property>
</Properties>
</file>